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5E5" w:rsidRPr="00691765" w:rsidRDefault="00DA25E5" w:rsidP="00913747">
      <w:pPr>
        <w:jc w:val="both"/>
        <w:rPr>
          <w:sz w:val="16"/>
          <w:szCs w:val="16"/>
          <w:lang w:val="en-GB"/>
        </w:rPr>
      </w:pPr>
    </w:p>
    <w:p w:rsidR="00691765" w:rsidRPr="00495EEC" w:rsidRDefault="00691765" w:rsidP="00D34F8B">
      <w:pPr>
        <w:widowControl w:val="0"/>
        <w:autoSpaceDE w:val="0"/>
        <w:autoSpaceDN w:val="0"/>
        <w:adjustRightInd w:val="0"/>
        <w:jc w:val="center"/>
        <w:rPr>
          <w:rFonts w:ascii="Calibri" w:hAnsi="Calibri"/>
          <w:b/>
          <w:bCs/>
          <w:sz w:val="24"/>
          <w:szCs w:val="24"/>
          <w:lang w:val="en-GB"/>
        </w:rPr>
      </w:pPr>
      <w:r w:rsidRPr="00495EEC">
        <w:rPr>
          <w:rFonts w:ascii="Calibri" w:hAnsi="Calibri"/>
          <w:b/>
          <w:bCs/>
          <w:sz w:val="24"/>
          <w:szCs w:val="24"/>
          <w:lang w:val="en-GB"/>
        </w:rPr>
        <w:t xml:space="preserve">Toward an </w:t>
      </w:r>
      <w:r w:rsidRPr="00495EEC">
        <w:rPr>
          <w:rFonts w:ascii="Calibri" w:hAnsi="Calibri"/>
          <w:b/>
          <w:bCs/>
          <w:color w:val="008000"/>
          <w:sz w:val="24"/>
          <w:szCs w:val="24"/>
          <w:lang w:val="en-GB"/>
        </w:rPr>
        <w:t>European</w:t>
      </w:r>
      <w:r w:rsidRPr="00495EEC">
        <w:rPr>
          <w:rFonts w:ascii="Calibri" w:hAnsi="Calibri"/>
          <w:b/>
          <w:bCs/>
          <w:sz w:val="24"/>
          <w:szCs w:val="24"/>
          <w:lang w:val="en-GB"/>
        </w:rPr>
        <w:t xml:space="preserve"> </w:t>
      </w:r>
      <w:r w:rsidRPr="00495EEC">
        <w:rPr>
          <w:rFonts w:ascii="Calibri" w:hAnsi="Calibri"/>
          <w:b/>
          <w:bCs/>
          <w:color w:val="008000"/>
          <w:sz w:val="24"/>
          <w:szCs w:val="24"/>
          <w:lang w:val="en-GB"/>
        </w:rPr>
        <w:t>Open Biodiversity Knowledge Management System</w:t>
      </w:r>
    </w:p>
    <w:p w:rsidR="00691765" w:rsidRPr="00495EEC" w:rsidRDefault="00691765" w:rsidP="00691765">
      <w:pPr>
        <w:widowControl w:val="0"/>
        <w:autoSpaceDE w:val="0"/>
        <w:autoSpaceDN w:val="0"/>
        <w:adjustRightInd w:val="0"/>
        <w:spacing w:after="120"/>
        <w:jc w:val="center"/>
        <w:rPr>
          <w:rFonts w:ascii="Calibri" w:hAnsi="Calibri"/>
          <w:b/>
          <w:bCs/>
          <w:sz w:val="24"/>
          <w:szCs w:val="24"/>
          <w:lang w:val="en-GB"/>
        </w:rPr>
      </w:pPr>
      <w:r w:rsidRPr="00495EEC">
        <w:rPr>
          <w:rFonts w:ascii="Calibri" w:hAnsi="Calibri"/>
          <w:b/>
          <w:bCs/>
          <w:sz w:val="24"/>
          <w:szCs w:val="24"/>
          <w:lang w:val="en-GB"/>
        </w:rPr>
        <w:t>Making high quality biodiversity knowledge open, accessible and re-usable</w:t>
      </w:r>
    </w:p>
    <w:p w:rsidR="00246E62" w:rsidRPr="00691765" w:rsidRDefault="00246E62" w:rsidP="00913747">
      <w:pPr>
        <w:jc w:val="both"/>
        <w:rPr>
          <w:rFonts w:ascii="Calibri" w:hAnsi="Calibri"/>
          <w:lang w:val="en-GB"/>
        </w:rPr>
      </w:pPr>
    </w:p>
    <w:p w:rsidR="00D34F8B" w:rsidRDefault="00691765" w:rsidP="00C86A37">
      <w:pPr>
        <w:widowControl w:val="0"/>
        <w:autoSpaceDE w:val="0"/>
        <w:autoSpaceDN w:val="0"/>
        <w:adjustRightInd w:val="0"/>
        <w:spacing w:before="240" w:after="120"/>
        <w:rPr>
          <w:rFonts w:asciiTheme="majorHAnsi" w:hAnsiTheme="majorHAnsi"/>
          <w:i/>
          <w:sz w:val="22"/>
          <w:szCs w:val="22"/>
          <w:lang w:val="en-GB"/>
        </w:rPr>
      </w:pPr>
      <w:r w:rsidRPr="00D34F8B">
        <w:rPr>
          <w:rFonts w:asciiTheme="majorHAnsi" w:hAnsiTheme="majorHAnsi"/>
          <w:i/>
          <w:sz w:val="22"/>
          <w:szCs w:val="22"/>
          <w:lang w:val="en-GB"/>
        </w:rPr>
        <w:t>FOR IMMEDIATE RELEASE</w:t>
      </w:r>
    </w:p>
    <w:p w:rsidR="00D34F8B" w:rsidRDefault="00691765" w:rsidP="00D34F8B">
      <w:pPr>
        <w:widowControl w:val="0"/>
        <w:autoSpaceDE w:val="0"/>
        <w:autoSpaceDN w:val="0"/>
        <w:adjustRightInd w:val="0"/>
        <w:spacing w:after="120"/>
        <w:jc w:val="right"/>
        <w:rPr>
          <w:rFonts w:asciiTheme="majorHAnsi" w:hAnsiTheme="majorHAnsi"/>
          <w:i/>
          <w:lang w:val="en-GB"/>
        </w:rPr>
      </w:pPr>
      <w:r w:rsidRPr="00691765">
        <w:rPr>
          <w:rFonts w:asciiTheme="majorHAnsi" w:hAnsiTheme="majorHAnsi"/>
          <w:i/>
          <w:lang w:val="en-GB"/>
        </w:rPr>
        <w:t>Leiden, the N</w:t>
      </w:r>
      <w:r w:rsidR="00D34F8B">
        <w:rPr>
          <w:rFonts w:asciiTheme="majorHAnsi" w:hAnsiTheme="majorHAnsi"/>
          <w:i/>
          <w:lang w:val="en-GB"/>
        </w:rPr>
        <w:t xml:space="preserve">etherlands </w:t>
      </w:r>
      <w:r w:rsidR="00B40684">
        <w:rPr>
          <w:rFonts w:asciiTheme="majorHAnsi" w:hAnsiTheme="majorHAnsi"/>
          <w:i/>
          <w:lang w:val="en-GB"/>
        </w:rPr>
        <w:t>-</w:t>
      </w:r>
      <w:r w:rsidR="00D34F8B">
        <w:rPr>
          <w:rFonts w:asciiTheme="majorHAnsi" w:hAnsiTheme="majorHAnsi"/>
          <w:i/>
          <w:lang w:val="en-GB"/>
        </w:rPr>
        <w:t xml:space="preserve"> October 29</w:t>
      </w:r>
      <w:r w:rsidR="00B40684" w:rsidRPr="00B40684">
        <w:rPr>
          <w:rFonts w:asciiTheme="majorHAnsi" w:hAnsiTheme="majorHAnsi"/>
          <w:i/>
          <w:vertAlign w:val="superscript"/>
          <w:lang w:val="en-GB"/>
        </w:rPr>
        <w:t>th</w:t>
      </w:r>
      <w:r w:rsidR="00D34F8B">
        <w:rPr>
          <w:rFonts w:asciiTheme="majorHAnsi" w:hAnsiTheme="majorHAnsi"/>
          <w:i/>
          <w:lang w:val="en-GB"/>
        </w:rPr>
        <w:t>, 2012</w:t>
      </w:r>
    </w:p>
    <w:p w:rsidR="00691765" w:rsidRPr="00691765" w:rsidRDefault="00691765" w:rsidP="007D35A1">
      <w:pPr>
        <w:widowControl w:val="0"/>
        <w:autoSpaceDE w:val="0"/>
        <w:autoSpaceDN w:val="0"/>
        <w:adjustRightInd w:val="0"/>
        <w:spacing w:after="120"/>
        <w:jc w:val="both"/>
        <w:rPr>
          <w:rFonts w:asciiTheme="majorHAnsi" w:hAnsiTheme="majorHAnsi"/>
          <w:lang w:val="en-GB"/>
        </w:rPr>
      </w:pPr>
      <w:r w:rsidRPr="00691765">
        <w:rPr>
          <w:rFonts w:asciiTheme="majorHAnsi" w:hAnsiTheme="majorHAnsi"/>
          <w:lang w:val="en-GB"/>
        </w:rPr>
        <w:t>A consortium consisting of major European biodiversity organizations, including natural history museums, botanic gardens, companies and biological societies, announce the launch of pro-</w:t>
      </w:r>
      <w:proofErr w:type="spellStart"/>
      <w:r w:rsidRPr="00691765">
        <w:rPr>
          <w:rFonts w:asciiTheme="majorHAnsi" w:hAnsiTheme="majorHAnsi"/>
          <w:lang w:val="en-GB"/>
        </w:rPr>
        <w:t>iBiosphere</w:t>
      </w:r>
      <w:proofErr w:type="spellEnd"/>
      <w:r w:rsidRPr="00691765">
        <w:rPr>
          <w:rFonts w:asciiTheme="majorHAnsi" w:hAnsiTheme="majorHAnsi"/>
          <w:lang w:val="en-GB"/>
        </w:rPr>
        <w:t xml:space="preserve">. This EU e-Infrastructure coordination project is targeting the preparation of the European Open Biodiversity Knowledge Management System.  </w:t>
      </w:r>
    </w:p>
    <w:p w:rsidR="00D34F8B" w:rsidRDefault="00650A5D" w:rsidP="00691765">
      <w:pPr>
        <w:widowControl w:val="0"/>
        <w:autoSpaceDE w:val="0"/>
        <w:autoSpaceDN w:val="0"/>
        <w:adjustRightInd w:val="0"/>
        <w:spacing w:after="120"/>
        <w:jc w:val="both"/>
        <w:rPr>
          <w:rFonts w:asciiTheme="majorHAnsi" w:hAnsiTheme="majorHAnsi"/>
          <w:lang w:val="en-GB"/>
        </w:rPr>
      </w:pPr>
      <w:r w:rsidRPr="00650A5D">
        <w:rPr>
          <w:rFonts w:ascii="Calibri" w:hAnsi="Calibri"/>
          <w:noProof/>
          <w:sz w:val="18"/>
          <w:szCs w:val="18"/>
          <w:lang w:val="fr-FR" w:eastAsia="fr-FR"/>
        </w:rPr>
        <w:pict>
          <v:shapetype id="_x0000_t202" coordsize="21600,21600" o:spt="202" path="m,l,21600r21600,l21600,xe">
            <v:stroke joinstyle="miter"/>
            <v:path gradientshapeok="t" o:connecttype="rect"/>
          </v:shapetype>
          <v:shape id="Zone de texte 5" o:spid="_x0000_s1026" type="#_x0000_t202" style="position:absolute;left:0;text-align:left;margin-left:-54pt;margin-top:3.85pt;width:34.4pt;height:226.4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" fillcolor="white [3201]" strokecolor="#d6e3bc [1302]" strokeweight=".5pt">
            <v:textbox style="layout-flow:vertical;mso-layout-flow-alt:bottom-to-top">
              <w:txbxContent>
                <w:p w:rsidR="002356A0" w:rsidRPr="00603915" w:rsidRDefault="002356A0" w:rsidP="006F488E">
                  <w:pPr>
                    <w:jc w:val="center"/>
                    <w:rPr>
                      <w:rFonts w:asciiTheme="majorHAnsi" w:hAnsiTheme="majorHAnsi"/>
                      <w:b/>
                      <w:sz w:val="28"/>
                      <w:szCs w:val="28"/>
                    </w:rPr>
                  </w:pPr>
                  <w:r w:rsidRPr="00603915">
                    <w:rPr>
                      <w:rFonts w:asciiTheme="majorHAnsi" w:hAnsiTheme="majorHAnsi"/>
                      <w:b/>
                      <w:sz w:val="28"/>
                      <w:szCs w:val="28"/>
                    </w:rPr>
                    <w:t>Press Release</w:t>
                  </w:r>
                </w:p>
              </w:txbxContent>
            </v:textbox>
            <w10:wrap type="square"/>
          </v:shape>
        </w:pict>
      </w:r>
      <w:r w:rsidR="00691765" w:rsidRPr="00691765">
        <w:rPr>
          <w:rFonts w:asciiTheme="majorHAnsi" w:hAnsiTheme="majorHAnsi"/>
          <w:lang w:val="en-GB"/>
        </w:rPr>
        <w:t xml:space="preserve">During its </w:t>
      </w:r>
      <w:r w:rsidR="00D34F8B" w:rsidRPr="00691765">
        <w:rPr>
          <w:rFonts w:asciiTheme="majorHAnsi" w:hAnsiTheme="majorHAnsi"/>
          <w:lang w:val="en-GB"/>
        </w:rPr>
        <w:t>two-year</w:t>
      </w:r>
      <w:r w:rsidR="00691765" w:rsidRPr="00691765">
        <w:rPr>
          <w:rFonts w:asciiTheme="majorHAnsi" w:hAnsiTheme="majorHAnsi"/>
          <w:lang w:val="en-GB"/>
        </w:rPr>
        <w:t xml:space="preserve"> duration, pro-</w:t>
      </w:r>
      <w:proofErr w:type="spellStart"/>
      <w:r w:rsidR="00691765" w:rsidRPr="00691765">
        <w:rPr>
          <w:rFonts w:asciiTheme="majorHAnsi" w:hAnsiTheme="majorHAnsi"/>
          <w:lang w:val="en-GB"/>
        </w:rPr>
        <w:t>iBiosphere</w:t>
      </w:r>
      <w:proofErr w:type="spellEnd"/>
      <w:r w:rsidR="00691765" w:rsidRPr="00691765">
        <w:rPr>
          <w:rFonts w:asciiTheme="majorHAnsi" w:hAnsiTheme="majorHAnsi"/>
          <w:lang w:val="en-GB"/>
        </w:rPr>
        <w:t xml:space="preserve"> aims to prepare (= pro), through a coordination action, the ground for an integrative system (= sphere) for intelligent (= </w:t>
      </w:r>
      <w:proofErr w:type="spellStart"/>
      <w:r w:rsidR="00691765" w:rsidRPr="00691765">
        <w:rPr>
          <w:rFonts w:asciiTheme="majorHAnsi" w:hAnsiTheme="majorHAnsi"/>
          <w:lang w:val="en-GB"/>
        </w:rPr>
        <w:t>i</w:t>
      </w:r>
      <w:proofErr w:type="spellEnd"/>
      <w:r w:rsidR="00691765" w:rsidRPr="00691765">
        <w:rPr>
          <w:rFonts w:asciiTheme="majorHAnsi" w:hAnsiTheme="majorHAnsi"/>
          <w:lang w:val="en-GB"/>
        </w:rPr>
        <w:t xml:space="preserve">) management of biodiversity (= bio) knowledge. Once it becomes operational, the European Open Biodiversity Knowledge Management System will play a major role in facilitating the synthesis of core biodiversity data. It will create an authoritative framework including discovery of new species, naming of specimens and species, identification tools, descriptions, and various other basic types of information. It will also facilitate the acquisition of high quality biodiversity data from various sources, including legacy data; the </w:t>
      </w:r>
      <w:proofErr w:type="spellStart"/>
      <w:r w:rsidR="00691765" w:rsidRPr="00691765">
        <w:rPr>
          <w:rFonts w:asciiTheme="majorHAnsi" w:hAnsiTheme="majorHAnsi"/>
          <w:lang w:val="en-GB"/>
        </w:rPr>
        <w:t>curation</w:t>
      </w:r>
      <w:proofErr w:type="spellEnd"/>
      <w:r w:rsidR="00691765" w:rsidRPr="00691765">
        <w:rPr>
          <w:rFonts w:asciiTheme="majorHAnsi" w:hAnsiTheme="majorHAnsi"/>
          <w:lang w:val="en-GB"/>
        </w:rPr>
        <w:t xml:space="preserve"> of the data; and at the same time it will optimize the delivery of those data</w:t>
      </w:r>
      <w:r w:rsidR="00D34F8B">
        <w:rPr>
          <w:rFonts w:asciiTheme="majorHAnsi" w:hAnsiTheme="majorHAnsi"/>
          <w:lang w:val="en-GB"/>
        </w:rPr>
        <w:t xml:space="preserve"> </w:t>
      </w:r>
      <w:r w:rsidR="00691765" w:rsidRPr="00691765">
        <w:rPr>
          <w:rFonts w:asciiTheme="majorHAnsi" w:hAnsiTheme="majorHAnsi"/>
          <w:lang w:val="en-GB"/>
        </w:rPr>
        <w:t>to users.</w:t>
      </w:r>
    </w:p>
    <w:p w:rsidR="00D34F8B" w:rsidRDefault="00691765" w:rsidP="00D34F8B">
      <w:pPr>
        <w:widowControl w:val="0"/>
        <w:autoSpaceDE w:val="0"/>
        <w:autoSpaceDN w:val="0"/>
        <w:adjustRightInd w:val="0"/>
        <w:jc w:val="both"/>
        <w:rPr>
          <w:rFonts w:asciiTheme="majorHAnsi" w:hAnsiTheme="majorHAnsi"/>
          <w:lang w:val="en-GB"/>
        </w:rPr>
      </w:pPr>
      <w:r w:rsidRPr="00691765">
        <w:rPr>
          <w:rFonts w:asciiTheme="majorHAnsi" w:hAnsiTheme="majorHAnsi"/>
          <w:lang w:val="en-GB"/>
        </w:rPr>
        <w:t>Biodiversity science encompasses multiple disciplines (e.g., taxonomy, ecology, genomics, etc.) each with its own language, tools and data, to study the diversity of life in our planet and the environments it lives in. Motivated by the urgent modernization of the production and accessibility of these high quality biodiversity data, information and knowledge, the goal of pro-</w:t>
      </w:r>
      <w:proofErr w:type="spellStart"/>
      <w:r w:rsidRPr="00691765">
        <w:rPr>
          <w:rFonts w:asciiTheme="majorHAnsi" w:hAnsiTheme="majorHAnsi"/>
          <w:lang w:val="en-GB"/>
        </w:rPr>
        <w:t>iBiosphere</w:t>
      </w:r>
      <w:proofErr w:type="spellEnd"/>
      <w:r w:rsidRPr="00691765">
        <w:rPr>
          <w:rFonts w:asciiTheme="majorHAnsi" w:hAnsiTheme="majorHAnsi"/>
          <w:lang w:val="en-GB"/>
        </w:rPr>
        <w:t xml:space="preserve"> is to</w:t>
      </w:r>
      <w:r w:rsidR="00D34F8B">
        <w:rPr>
          <w:rFonts w:asciiTheme="majorHAnsi" w:hAnsiTheme="majorHAnsi"/>
          <w:lang w:val="en-GB"/>
        </w:rPr>
        <w:t>:</w:t>
      </w:r>
    </w:p>
    <w:p w:rsidR="00D34F8B" w:rsidRPr="00F45F6A" w:rsidRDefault="00D34F8B" w:rsidP="00B40684">
      <w:pPr>
        <w:numPr>
          <w:ilvl w:val="0"/>
          <w:numId w:val="6"/>
        </w:numPr>
        <w:jc w:val="both"/>
        <w:rPr>
          <w:rFonts w:asciiTheme="majorHAnsi" w:hAnsiTheme="majorHAnsi"/>
          <w:lang w:val="en-GB"/>
        </w:rPr>
      </w:pPr>
      <w:r w:rsidRPr="00F45F6A">
        <w:rPr>
          <w:rFonts w:asciiTheme="majorHAnsi" w:hAnsiTheme="majorHAnsi"/>
          <w:lang w:val="en-GB"/>
        </w:rPr>
        <w:t>Allow</w:t>
      </w:r>
      <w:r w:rsidR="00691765" w:rsidRPr="00F45F6A">
        <w:rPr>
          <w:rFonts w:asciiTheme="majorHAnsi" w:hAnsiTheme="majorHAnsi"/>
          <w:lang w:val="en-GB"/>
        </w:rPr>
        <w:t xml:space="preserve"> to streamline core biodiversity data mobilization</w:t>
      </w:r>
      <w:r w:rsidR="007D35A1" w:rsidRPr="00F45F6A">
        <w:rPr>
          <w:rFonts w:asciiTheme="majorHAnsi" w:hAnsiTheme="majorHAnsi"/>
          <w:lang w:val="en-GB"/>
        </w:rPr>
        <w:t>,</w:t>
      </w:r>
    </w:p>
    <w:p w:rsidR="00D34F8B" w:rsidRPr="00F45F6A" w:rsidRDefault="00D34F8B" w:rsidP="00B40684">
      <w:pPr>
        <w:numPr>
          <w:ilvl w:val="0"/>
          <w:numId w:val="6"/>
        </w:numPr>
        <w:jc w:val="both"/>
        <w:rPr>
          <w:rFonts w:asciiTheme="majorHAnsi" w:hAnsiTheme="majorHAnsi"/>
          <w:lang w:val="en-GB"/>
        </w:rPr>
      </w:pPr>
      <w:r w:rsidRPr="00F45F6A">
        <w:rPr>
          <w:rFonts w:asciiTheme="majorHAnsi" w:hAnsiTheme="majorHAnsi"/>
          <w:lang w:val="en-GB"/>
        </w:rPr>
        <w:t>Facilitate</w:t>
      </w:r>
      <w:r w:rsidR="00691765" w:rsidRPr="00F45F6A">
        <w:rPr>
          <w:rFonts w:asciiTheme="majorHAnsi" w:hAnsiTheme="majorHAnsi"/>
          <w:lang w:val="en-GB"/>
        </w:rPr>
        <w:t xml:space="preserve"> semantic interoperability with services in general</w:t>
      </w:r>
      <w:r w:rsidR="007D35A1" w:rsidRPr="00F45F6A">
        <w:rPr>
          <w:rFonts w:asciiTheme="majorHAnsi" w:hAnsiTheme="majorHAnsi"/>
          <w:lang w:val="en-GB"/>
        </w:rPr>
        <w:t>,</w:t>
      </w:r>
    </w:p>
    <w:p w:rsidR="00D34F8B" w:rsidRPr="00F45F6A" w:rsidRDefault="00D34F8B" w:rsidP="00B40684">
      <w:pPr>
        <w:numPr>
          <w:ilvl w:val="0"/>
          <w:numId w:val="6"/>
        </w:numPr>
        <w:jc w:val="both"/>
        <w:rPr>
          <w:rFonts w:asciiTheme="majorHAnsi" w:hAnsiTheme="majorHAnsi"/>
          <w:lang w:val="en-GB"/>
        </w:rPr>
      </w:pPr>
      <w:r w:rsidRPr="00F45F6A">
        <w:rPr>
          <w:rFonts w:asciiTheme="majorHAnsi" w:hAnsiTheme="majorHAnsi"/>
          <w:lang w:val="en-GB"/>
        </w:rPr>
        <w:t>Provide</w:t>
      </w:r>
      <w:r w:rsidR="00691765" w:rsidRPr="00F45F6A">
        <w:rPr>
          <w:rFonts w:asciiTheme="majorHAnsi" w:hAnsiTheme="majorHAnsi"/>
          <w:lang w:val="en-GB"/>
        </w:rPr>
        <w:t xml:space="preserve"> strategies to sustain useful workflows and pipelines</w:t>
      </w:r>
      <w:r w:rsidR="007D35A1" w:rsidRPr="00F45F6A">
        <w:rPr>
          <w:rFonts w:asciiTheme="majorHAnsi" w:hAnsiTheme="majorHAnsi"/>
          <w:lang w:val="en-GB"/>
        </w:rPr>
        <w:t>,</w:t>
      </w:r>
    </w:p>
    <w:p w:rsidR="00D34F8B" w:rsidRPr="00F45F6A" w:rsidRDefault="00D34F8B" w:rsidP="00B40684">
      <w:pPr>
        <w:numPr>
          <w:ilvl w:val="0"/>
          <w:numId w:val="6"/>
        </w:numPr>
        <w:jc w:val="both"/>
        <w:rPr>
          <w:rFonts w:asciiTheme="majorHAnsi" w:hAnsiTheme="majorHAnsi"/>
          <w:lang w:val="en-GB"/>
        </w:rPr>
      </w:pPr>
      <w:r w:rsidRPr="00F45F6A">
        <w:rPr>
          <w:rFonts w:asciiTheme="majorHAnsi" w:hAnsiTheme="majorHAnsi"/>
          <w:lang w:val="en-GB"/>
        </w:rPr>
        <w:t>Help</w:t>
      </w:r>
      <w:r w:rsidR="00691765" w:rsidRPr="00F45F6A">
        <w:rPr>
          <w:rFonts w:asciiTheme="majorHAnsi" w:hAnsiTheme="majorHAnsi"/>
          <w:lang w:val="en-GB"/>
        </w:rPr>
        <w:t xml:space="preserve"> to make core biodiversity data and information accessible to various stakeholders, </w:t>
      </w:r>
    </w:p>
    <w:p w:rsidR="00D34F8B" w:rsidRPr="00F45F6A" w:rsidRDefault="00D34F8B" w:rsidP="00B40684">
      <w:pPr>
        <w:numPr>
          <w:ilvl w:val="0"/>
          <w:numId w:val="6"/>
        </w:numPr>
        <w:spacing w:after="120"/>
        <w:ind w:left="714" w:hanging="357"/>
        <w:jc w:val="both"/>
        <w:rPr>
          <w:rFonts w:asciiTheme="majorHAnsi" w:hAnsiTheme="majorHAnsi"/>
          <w:lang w:val="en-GB"/>
        </w:rPr>
      </w:pPr>
      <w:r w:rsidRPr="00F45F6A">
        <w:rPr>
          <w:rFonts w:asciiTheme="majorHAnsi" w:hAnsiTheme="majorHAnsi"/>
          <w:lang w:val="en-GB"/>
        </w:rPr>
        <w:t>Define</w:t>
      </w:r>
      <w:r w:rsidR="00691765" w:rsidRPr="00F45F6A">
        <w:rPr>
          <w:rFonts w:asciiTheme="majorHAnsi" w:hAnsiTheme="majorHAnsi"/>
          <w:lang w:val="en-GB"/>
        </w:rPr>
        <w:t xml:space="preserve"> the optimal legal framework and policies for the system to work. </w:t>
      </w:r>
    </w:p>
    <w:p w:rsidR="00D34F8B" w:rsidRDefault="00691765" w:rsidP="00691765">
      <w:pPr>
        <w:widowControl w:val="0"/>
        <w:autoSpaceDE w:val="0"/>
        <w:autoSpaceDN w:val="0"/>
        <w:adjustRightInd w:val="0"/>
        <w:spacing w:after="120"/>
        <w:jc w:val="both"/>
        <w:rPr>
          <w:rFonts w:asciiTheme="majorHAnsi" w:hAnsiTheme="majorHAnsi"/>
          <w:lang w:val="en-GB"/>
        </w:rPr>
      </w:pPr>
      <w:r w:rsidRPr="00691765">
        <w:rPr>
          <w:rFonts w:asciiTheme="majorHAnsi" w:hAnsiTheme="majorHAnsi"/>
          <w:lang w:val="en-GB"/>
        </w:rPr>
        <w:t xml:space="preserve">Workflows are highly dependent on data availability. The task of matching suitable data to workflows can be made easier through the use of consistent data governance and semantic presentation approaches across the many potential sources of biodiversity data at the international level. </w:t>
      </w:r>
    </w:p>
    <w:p w:rsidR="00691765" w:rsidRPr="00691765" w:rsidRDefault="00691765" w:rsidP="00691765">
      <w:pPr>
        <w:widowControl w:val="0"/>
        <w:autoSpaceDE w:val="0"/>
        <w:autoSpaceDN w:val="0"/>
        <w:adjustRightInd w:val="0"/>
        <w:spacing w:after="120"/>
        <w:jc w:val="both"/>
        <w:rPr>
          <w:rFonts w:asciiTheme="majorHAnsi" w:hAnsiTheme="majorHAnsi"/>
          <w:lang w:val="en-GB"/>
        </w:rPr>
      </w:pPr>
      <w:r w:rsidRPr="00691765">
        <w:rPr>
          <w:rFonts w:asciiTheme="majorHAnsi" w:hAnsiTheme="majorHAnsi"/>
          <w:lang w:val="en-GB"/>
        </w:rPr>
        <w:t>«</w:t>
      </w:r>
      <w:r w:rsidRPr="00B40684">
        <w:rPr>
          <w:rFonts w:asciiTheme="majorHAnsi" w:hAnsiTheme="majorHAnsi"/>
          <w:i/>
          <w:lang w:val="en-GB"/>
        </w:rPr>
        <w:t>There is no doubt that we are entering an era where we will be overwhelmed by data. Information sciences are surely the key to being successful in this situation. The pro-</w:t>
      </w:r>
      <w:proofErr w:type="spellStart"/>
      <w:r w:rsidRPr="00B40684">
        <w:rPr>
          <w:rFonts w:asciiTheme="majorHAnsi" w:hAnsiTheme="majorHAnsi"/>
          <w:i/>
          <w:lang w:val="en-GB"/>
        </w:rPr>
        <w:t>iBiosphere</w:t>
      </w:r>
      <w:proofErr w:type="spellEnd"/>
      <w:r w:rsidRPr="00B40684">
        <w:rPr>
          <w:rFonts w:asciiTheme="majorHAnsi" w:hAnsiTheme="majorHAnsi"/>
          <w:i/>
          <w:lang w:val="en-GB"/>
        </w:rPr>
        <w:t xml:space="preserve"> activities represent an exciting and potentially important advance in the provision of key infrastructure to support the European biodiversity research community</w:t>
      </w:r>
      <w:r w:rsidRPr="00691765">
        <w:rPr>
          <w:rFonts w:asciiTheme="majorHAnsi" w:hAnsiTheme="majorHAnsi"/>
          <w:lang w:val="en-GB"/>
        </w:rPr>
        <w:t xml:space="preserve">», says </w:t>
      </w:r>
      <w:r w:rsidRPr="00B40684">
        <w:rPr>
          <w:rFonts w:asciiTheme="majorHAnsi" w:hAnsiTheme="majorHAnsi"/>
          <w:lang w:val="en-GB"/>
        </w:rPr>
        <w:t>Dr. Vincent S. Smith</w:t>
      </w:r>
      <w:r w:rsidRPr="00691765">
        <w:rPr>
          <w:rFonts w:asciiTheme="majorHAnsi" w:hAnsiTheme="majorHAnsi"/>
          <w:lang w:val="en-GB"/>
        </w:rPr>
        <w:t xml:space="preserve">, coordinator of the EU FP7 </w:t>
      </w:r>
      <w:proofErr w:type="spellStart"/>
      <w:r w:rsidRPr="00691765">
        <w:rPr>
          <w:rFonts w:asciiTheme="majorHAnsi" w:hAnsiTheme="majorHAnsi"/>
          <w:lang w:val="en-GB"/>
        </w:rPr>
        <w:t>ViBRANT</w:t>
      </w:r>
      <w:proofErr w:type="spellEnd"/>
      <w:r w:rsidRPr="00691765">
        <w:rPr>
          <w:rFonts w:asciiTheme="majorHAnsi" w:hAnsiTheme="majorHAnsi"/>
          <w:lang w:val="en-GB"/>
        </w:rPr>
        <w:t xml:space="preserve"> project at the Natural History Museum London (NHM).</w:t>
      </w:r>
    </w:p>
    <w:p w:rsidR="00D34F8B" w:rsidRDefault="00691765" w:rsidP="00F45F6A">
      <w:pPr>
        <w:widowControl w:val="0"/>
        <w:autoSpaceDE w:val="0"/>
        <w:autoSpaceDN w:val="0"/>
        <w:adjustRightInd w:val="0"/>
        <w:spacing w:after="100"/>
        <w:jc w:val="both"/>
        <w:rPr>
          <w:rFonts w:asciiTheme="majorHAnsi" w:hAnsiTheme="majorHAnsi"/>
          <w:lang w:val="en-GB"/>
        </w:rPr>
      </w:pPr>
      <w:proofErr w:type="gramStart"/>
      <w:r w:rsidRPr="00691765">
        <w:rPr>
          <w:rFonts w:asciiTheme="majorHAnsi" w:hAnsiTheme="majorHAnsi"/>
          <w:lang w:val="en-GB"/>
        </w:rPr>
        <w:t>pro-</w:t>
      </w:r>
      <w:proofErr w:type="spellStart"/>
      <w:r w:rsidRPr="00691765">
        <w:rPr>
          <w:rFonts w:asciiTheme="majorHAnsi" w:hAnsiTheme="majorHAnsi"/>
          <w:lang w:val="en-GB"/>
        </w:rPr>
        <w:t>iBiosphere</w:t>
      </w:r>
      <w:proofErr w:type="spellEnd"/>
      <w:proofErr w:type="gramEnd"/>
      <w:r w:rsidRPr="00691765">
        <w:rPr>
          <w:rFonts w:asciiTheme="majorHAnsi" w:hAnsiTheme="majorHAnsi"/>
          <w:lang w:val="en-GB"/>
        </w:rPr>
        <w:t xml:space="preserve"> is an integrated project under the 7th Framework </w:t>
      </w:r>
      <w:bookmarkStart w:id="0" w:name="_GoBack"/>
      <w:bookmarkEnd w:id="0"/>
      <w:r w:rsidRPr="00691765">
        <w:rPr>
          <w:rFonts w:asciiTheme="majorHAnsi" w:hAnsiTheme="majorHAnsi"/>
          <w:lang w:val="en-GB"/>
        </w:rPr>
        <w:t>Programme</w:t>
      </w:r>
      <w:r w:rsidR="00B40684">
        <w:rPr>
          <w:rFonts w:asciiTheme="majorHAnsi" w:hAnsiTheme="majorHAnsi"/>
          <w:lang w:val="en-GB"/>
        </w:rPr>
        <w:t xml:space="preserve"> (</w:t>
      </w:r>
      <w:r w:rsidR="00B40684" w:rsidRPr="00B40684">
        <w:rPr>
          <w:rFonts w:asciiTheme="majorHAnsi" w:hAnsiTheme="majorHAnsi"/>
          <w:lang w:val="en-US"/>
        </w:rPr>
        <w:t>grant agreement no. 312848</w:t>
      </w:r>
      <w:r w:rsidR="00B40684">
        <w:rPr>
          <w:rFonts w:asciiTheme="majorHAnsi" w:hAnsiTheme="majorHAnsi"/>
          <w:i/>
          <w:lang w:val="en-US"/>
        </w:rPr>
        <w:t>)</w:t>
      </w:r>
      <w:r w:rsidRPr="00691765">
        <w:rPr>
          <w:rFonts w:asciiTheme="majorHAnsi" w:hAnsiTheme="majorHAnsi"/>
          <w:lang w:val="en-GB"/>
        </w:rPr>
        <w:t>, to strengthen the development of a consistent and dynamic European policy for research infrastructures including the data produced by this infrastructure. The €1.3M coordination and support action brings together a complementary blend of partners representing scientific and technological expertise in the domains of biodiversity science and informatics. Participants in the project include: NBGB (Belgium), PENSOFT (Bulgaria), SIGMA (France), FUB-BGBM (Germany)</w:t>
      </w:r>
      <w:r w:rsidR="00D34F8B" w:rsidRPr="00691765">
        <w:rPr>
          <w:rFonts w:asciiTheme="majorHAnsi" w:hAnsiTheme="majorHAnsi"/>
          <w:lang w:val="en-GB"/>
        </w:rPr>
        <w:t>, MFN</w:t>
      </w:r>
      <w:r w:rsidRPr="00691765">
        <w:rPr>
          <w:rFonts w:asciiTheme="majorHAnsi" w:hAnsiTheme="majorHAnsi"/>
          <w:lang w:val="en-GB"/>
        </w:rPr>
        <w:t xml:space="preserve"> (Germany), </w:t>
      </w:r>
      <w:proofErr w:type="spellStart"/>
      <w:r w:rsidRPr="00691765">
        <w:rPr>
          <w:rFonts w:asciiTheme="majorHAnsi" w:hAnsiTheme="majorHAnsi"/>
          <w:lang w:val="en-GB"/>
        </w:rPr>
        <w:t>Naturalis</w:t>
      </w:r>
      <w:proofErr w:type="spellEnd"/>
      <w:r w:rsidRPr="00691765">
        <w:rPr>
          <w:rFonts w:asciiTheme="majorHAnsi" w:hAnsiTheme="majorHAnsi"/>
          <w:lang w:val="en-GB"/>
        </w:rPr>
        <w:t xml:space="preserve"> (the Netherlands), </w:t>
      </w:r>
      <w:proofErr w:type="spellStart"/>
      <w:r w:rsidRPr="00691765">
        <w:rPr>
          <w:rFonts w:asciiTheme="majorHAnsi" w:hAnsiTheme="majorHAnsi"/>
          <w:lang w:val="en-GB"/>
        </w:rPr>
        <w:t>Plazi</w:t>
      </w:r>
      <w:proofErr w:type="spellEnd"/>
      <w:r w:rsidRPr="00691765">
        <w:rPr>
          <w:rFonts w:asciiTheme="majorHAnsi" w:hAnsiTheme="majorHAnsi"/>
          <w:lang w:val="en-GB"/>
        </w:rPr>
        <w:t xml:space="preserve"> (Switzerland) and RBGK (UK). The project is supported by a distinguished scientific advisory board comprised of experts in the field of publishing, e-taxonomy and global infrastructures.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7"/>
        <w:gridCol w:w="4678"/>
      </w:tblGrid>
      <w:tr w:rsidR="00FD0312" w:rsidTr="00FD0312">
        <w:tc>
          <w:tcPr>
            <w:tcW w:w="4677" w:type="dxa"/>
          </w:tcPr>
          <w:p w:rsidR="00FD0312" w:rsidRDefault="00FD0312" w:rsidP="00FD0312">
            <w:pPr>
              <w:pStyle w:val="Footer"/>
              <w:jc w:val="center"/>
              <w:rPr>
                <w:i/>
                <w:color w:val="808080"/>
                <w:sz w:val="18"/>
                <w:lang w:val="en-US"/>
              </w:rPr>
            </w:pPr>
          </w:p>
          <w:p w:rsidR="00FD0312" w:rsidRDefault="00FD0312" w:rsidP="00FD0312">
            <w:pPr>
              <w:pStyle w:val="Footer"/>
              <w:jc w:val="center"/>
              <w:rPr>
                <w:i/>
                <w:color w:val="808080"/>
                <w:sz w:val="18"/>
                <w:lang w:val="en-US"/>
              </w:rPr>
            </w:pPr>
          </w:p>
          <w:p w:rsidR="00FD0312" w:rsidRDefault="00FD0312" w:rsidP="002356A0">
            <w:pPr>
              <w:pStyle w:val="Footer"/>
              <w:jc w:val="right"/>
              <w:rPr>
                <w:i/>
                <w:color w:val="808080"/>
                <w:sz w:val="18"/>
                <w:lang w:val="en-US"/>
              </w:rPr>
            </w:pPr>
            <w:r>
              <w:rPr>
                <w:i/>
                <w:noProof/>
                <w:color w:val="808080"/>
                <w:sz w:val="18"/>
                <w:lang w:val="en-US" w:eastAsia="en-US"/>
              </w:rPr>
              <w:drawing>
                <wp:inline distT="0" distB="0" distL="0" distR="0">
                  <wp:extent cx="734695" cy="509162"/>
                  <wp:effectExtent l="0" t="0" r="1905" b="0"/>
                  <wp:docPr id="16" name="Image 1" descr="Macintosh HD:Users:stephaniemorales:Desktop:logo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phaniemorales:Desktop:logo_en.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37119" cy="510842"/>
                          </a:xfrm>
                          <a:prstGeom prst="rect">
                            <a:avLst/>
                          </a:prstGeom>
                          <a:noFill/>
                          <a:ln>
                            <a:noFill/>
                          </a:ln>
                        </pic:spPr>
                      </pic:pic>
                    </a:graphicData>
                  </a:graphic>
                </wp:inline>
              </w:drawing>
            </w:r>
            <w:r w:rsidR="007E74C7">
              <w:rPr>
                <w:i/>
                <w:color w:val="808080"/>
                <w:sz w:val="18"/>
                <w:lang w:val="en-US"/>
              </w:rPr>
              <w:t xml:space="preserve">  </w:t>
            </w:r>
            <w:r w:rsidR="004A1ABF">
              <w:rPr>
                <w:i/>
                <w:color w:val="808080"/>
                <w:sz w:val="18"/>
                <w:lang w:val="en-US"/>
              </w:rPr>
              <w:t xml:space="preserve"> </w:t>
            </w:r>
            <w:r>
              <w:rPr>
                <w:i/>
                <w:color w:val="808080"/>
                <w:sz w:val="18"/>
                <w:lang w:val="en-US"/>
              </w:rPr>
              <w:t xml:space="preserve"> </w:t>
            </w:r>
            <w:r>
              <w:rPr>
                <w:i/>
                <w:noProof/>
                <w:color w:val="808080"/>
                <w:sz w:val="18"/>
                <w:lang w:val="en-US" w:eastAsia="en-US"/>
              </w:rPr>
              <w:drawing>
                <wp:inline distT="0" distB="0" distL="0" distR="0">
                  <wp:extent cx="478155" cy="389451"/>
                  <wp:effectExtent l="0" t="0" r="4445" b="0"/>
                  <wp:docPr id="17" name="Image 1" descr="4-Equipes-projets:PRO- iBIOSPHERE:WP5_Dissemination:T5.1:Materials:IMG:Logos:FP7-General:colour:FP7-gen-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Equipes-projets:PRO- iBIOSPHERE:WP5_Dissemination:T5.1:Materials:IMG:Logos:FP7-General:colour:FP7-gen-RGB.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80519" cy="391376"/>
                          </a:xfrm>
                          <a:prstGeom prst="rect">
                            <a:avLst/>
                          </a:prstGeom>
                          <a:noFill/>
                          <a:ln>
                            <a:noFill/>
                          </a:ln>
                        </pic:spPr>
                      </pic:pic>
                    </a:graphicData>
                  </a:graphic>
                </wp:inline>
              </w:drawing>
            </w:r>
          </w:p>
          <w:p w:rsidR="00FD0312" w:rsidRDefault="00FD0312" w:rsidP="00691765">
            <w:pPr>
              <w:widowControl w:val="0"/>
              <w:autoSpaceDE w:val="0"/>
              <w:autoSpaceDN w:val="0"/>
              <w:adjustRightInd w:val="0"/>
              <w:spacing w:after="120"/>
              <w:jc w:val="both"/>
              <w:rPr>
                <w:rFonts w:asciiTheme="majorHAnsi" w:hAnsiTheme="majorHAnsi"/>
                <w:lang w:val="en-GB"/>
              </w:rPr>
            </w:pPr>
          </w:p>
        </w:tc>
        <w:tc>
          <w:tcPr>
            <w:tcW w:w="4678" w:type="dxa"/>
          </w:tcPr>
          <w:p w:rsidR="00FD0312" w:rsidRDefault="00650A5D" w:rsidP="00691765">
            <w:pPr>
              <w:widowControl w:val="0"/>
              <w:autoSpaceDE w:val="0"/>
              <w:autoSpaceDN w:val="0"/>
              <w:adjustRightInd w:val="0"/>
              <w:spacing w:after="120"/>
              <w:jc w:val="both"/>
              <w:rPr>
                <w:rFonts w:asciiTheme="majorHAnsi" w:hAnsiTheme="majorHAnsi"/>
                <w:lang w:val="en-GB"/>
              </w:rPr>
            </w:pPr>
            <w:r w:rsidRPr="00650A5D">
              <w:rPr>
                <w:noProof/>
                <w:lang w:val="fr-FR" w:eastAsia="fr-FR"/>
              </w:rPr>
              <w:pict>
                <v:shape id="Zone de texte 1" o:spid="_x0000_s1027" type="#_x0000_t202" style="position:absolute;left:0;text-align:left;margin-left:.15pt;margin-top:4.75pt;width:180pt;height:81pt;z-index:251661312;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" fillcolor="white [3201]" strokecolor="#d7e4bd" strokeweight=".5pt">
                  <v:textbox>
                    <w:txbxContent>
                      <w:p w:rsidR="002356A0" w:rsidRPr="002410ED" w:rsidRDefault="002356A0" w:rsidP="00B40684">
                        <w:pPr>
                          <w:spacing w:line="240" w:lineRule="auto"/>
                          <w:rPr>
                            <w:rFonts w:asciiTheme="majorHAnsi" w:hAnsiTheme="majorHAnsi" w:cs="ÇΩ∏ˇøﬁ‡Õ"/>
                            <w:b/>
                            <w:color w:val="008000"/>
                            <w:sz w:val="18"/>
                            <w:szCs w:val="18"/>
                            <w:lang w:val="en-US"/>
                          </w:rPr>
                        </w:pPr>
                        <w:r w:rsidRPr="002410ED">
                          <w:rPr>
                            <w:rFonts w:asciiTheme="majorHAnsi" w:hAnsiTheme="majorHAnsi" w:cs="ÇΩ∏ˇøﬁ‡Õ"/>
                            <w:b/>
                            <w:color w:val="008000"/>
                            <w:sz w:val="18"/>
                            <w:szCs w:val="18"/>
                            <w:lang w:val="en-US"/>
                          </w:rPr>
                          <w:t>For more information please contact:</w:t>
                        </w:r>
                      </w:p>
                      <w:p w:rsidR="002356A0" w:rsidRPr="002410ED" w:rsidRDefault="002356A0" w:rsidP="00B40684">
                        <w:pPr>
                          <w:widowControl w:val="0"/>
                          <w:autoSpaceDE w:val="0"/>
                          <w:autoSpaceDN w:val="0"/>
                          <w:adjustRightInd w:val="0"/>
                          <w:spacing w:line="240" w:lineRule="auto"/>
                          <w:rPr>
                            <w:rFonts w:asciiTheme="majorHAnsi" w:hAnsiTheme="majorHAnsi" w:cs="ÇΩ∏ˇøﬁ‡Õ"/>
                            <w:sz w:val="18"/>
                            <w:szCs w:val="18"/>
                            <w:lang w:val="en-US"/>
                          </w:rPr>
                        </w:pPr>
                        <w:r w:rsidRPr="002410ED">
                          <w:rPr>
                            <w:rFonts w:asciiTheme="majorHAnsi" w:hAnsiTheme="majorHAnsi" w:cs="ÇΩ∏ˇøﬁ‡Õ"/>
                            <w:sz w:val="18"/>
                            <w:szCs w:val="18"/>
                            <w:lang w:val="en-US"/>
                          </w:rPr>
                          <w:t xml:space="preserve">Dr. </w:t>
                        </w:r>
                        <w:proofErr w:type="spellStart"/>
                        <w:r w:rsidRPr="002410ED">
                          <w:rPr>
                            <w:rFonts w:asciiTheme="majorHAnsi" w:hAnsiTheme="majorHAnsi" w:cs="ÇΩ∏ˇøﬁ‡Õ"/>
                            <w:sz w:val="18"/>
                            <w:szCs w:val="18"/>
                            <w:lang w:val="en-US"/>
                          </w:rPr>
                          <w:t>Soraya</w:t>
                        </w:r>
                        <w:proofErr w:type="spellEnd"/>
                        <w:r w:rsidRPr="002410ED">
                          <w:rPr>
                            <w:rFonts w:asciiTheme="majorHAnsi" w:hAnsiTheme="majorHAnsi" w:cs="ÇΩ∏ˇøﬁ‡Õ"/>
                            <w:sz w:val="18"/>
                            <w:szCs w:val="18"/>
                            <w:lang w:val="en-US"/>
                          </w:rPr>
                          <w:t xml:space="preserve"> Sierra</w:t>
                        </w:r>
                      </w:p>
                      <w:p w:rsidR="002356A0" w:rsidRPr="002410ED" w:rsidRDefault="002356A0" w:rsidP="00B40684">
                        <w:pPr>
                          <w:widowControl w:val="0"/>
                          <w:autoSpaceDE w:val="0"/>
                          <w:autoSpaceDN w:val="0"/>
                          <w:adjustRightInd w:val="0"/>
                          <w:spacing w:line="240" w:lineRule="auto"/>
                          <w:rPr>
                            <w:rFonts w:asciiTheme="majorHAnsi" w:hAnsiTheme="majorHAnsi" w:cs="ÇΩ∏ˇøﬁ‡Õ"/>
                            <w:sz w:val="18"/>
                            <w:szCs w:val="18"/>
                            <w:lang w:val="en-US"/>
                          </w:rPr>
                        </w:pPr>
                        <w:r w:rsidRPr="002410ED">
                          <w:rPr>
                            <w:rFonts w:asciiTheme="majorHAnsi" w:hAnsiTheme="majorHAnsi" w:cs="ÇΩ∏ˇøﬁ‡Õ"/>
                            <w:sz w:val="18"/>
                            <w:szCs w:val="18"/>
                            <w:lang w:val="en-US"/>
                          </w:rPr>
                          <w:t>Project leader EU FP7 pro-</w:t>
                        </w:r>
                        <w:proofErr w:type="spellStart"/>
                        <w:r w:rsidRPr="002410ED">
                          <w:rPr>
                            <w:rFonts w:asciiTheme="majorHAnsi" w:hAnsiTheme="majorHAnsi" w:cs="ÇΩ∏ˇøﬁ‡Õ"/>
                            <w:sz w:val="18"/>
                            <w:szCs w:val="18"/>
                            <w:lang w:val="en-US"/>
                          </w:rPr>
                          <w:t>iBiosphere</w:t>
                        </w:r>
                        <w:proofErr w:type="spellEnd"/>
                        <w:r w:rsidRPr="002410ED">
                          <w:rPr>
                            <w:rFonts w:asciiTheme="majorHAnsi" w:hAnsiTheme="majorHAnsi" w:cs="ÇΩ∏ˇøﬁ‡Õ"/>
                            <w:sz w:val="18"/>
                            <w:szCs w:val="18"/>
                            <w:lang w:val="en-US"/>
                          </w:rPr>
                          <w:t xml:space="preserve"> project</w:t>
                        </w:r>
                      </w:p>
                      <w:p w:rsidR="002356A0" w:rsidRPr="002410ED" w:rsidRDefault="00650A5D" w:rsidP="00B40684">
                        <w:pPr>
                          <w:spacing w:line="240" w:lineRule="auto"/>
                          <w:rPr>
                            <w:rFonts w:asciiTheme="majorHAnsi" w:hAnsiTheme="majorHAnsi" w:cs="ÇΩ∏ˇøﬁ‡Õ"/>
                            <w:sz w:val="18"/>
                            <w:szCs w:val="18"/>
                            <w:lang w:val="en-US"/>
                          </w:rPr>
                        </w:pPr>
                        <w:hyperlink r:id="rId10" w:history="1">
                          <w:r w:rsidR="002356A0" w:rsidRPr="002410ED">
                            <w:rPr>
                              <w:rFonts w:asciiTheme="majorHAnsi" w:hAnsiTheme="majorHAnsi" w:cs="ÇΩ∏ˇøﬁ‡Õ"/>
                              <w:sz w:val="18"/>
                              <w:szCs w:val="18"/>
                              <w:lang w:val="en-US"/>
                            </w:rPr>
                            <w:t>soraya.sierra@naturalis.nl</w:t>
                          </w:r>
                        </w:hyperlink>
                      </w:p>
                      <w:p w:rsidR="002356A0" w:rsidRDefault="002356A0" w:rsidP="00B40684">
                        <w:pPr>
                          <w:rPr>
                            <w:rFonts w:asciiTheme="majorHAnsi" w:hAnsiTheme="majorHAnsi"/>
                            <w:color w:val="9BBB59" w:themeColor="accent3"/>
                            <w:sz w:val="18"/>
                            <w:szCs w:val="18"/>
                          </w:rPr>
                        </w:pPr>
                        <w:r w:rsidRPr="002410ED">
                          <w:rPr>
                            <w:rFonts w:asciiTheme="majorHAnsi" w:hAnsiTheme="majorHAnsi" w:cs="ÇΩ∏ˇøﬁ‡Õ"/>
                            <w:sz w:val="18"/>
                            <w:szCs w:val="18"/>
                            <w:lang w:val="en-US"/>
                          </w:rPr>
                          <w:t xml:space="preserve"> </w:t>
                        </w:r>
                        <w:hyperlink r:id="rId11" w:tgtFrame="_blank" w:history="1">
                          <w:r w:rsidRPr="002410ED">
                            <w:rPr>
                              <w:rStyle w:val="Hyperlink"/>
                              <w:rFonts w:asciiTheme="majorHAnsi" w:hAnsiTheme="majorHAnsi"/>
                              <w:color w:val="9BBB59" w:themeColor="accent3"/>
                              <w:sz w:val="18"/>
                              <w:szCs w:val="18"/>
                              <w:shd w:val="clear" w:color="auto" w:fill="FFFFFF"/>
                            </w:rPr>
                            <w:t>www.pro-iBiosphere.eu</w:t>
                          </w:r>
                        </w:hyperlink>
                      </w:p>
                      <w:p w:rsidR="002356A0" w:rsidRPr="00B40684" w:rsidRDefault="00650A5D" w:rsidP="00B40684">
                        <w:pPr>
                          <w:rPr>
                            <w:rFonts w:asciiTheme="majorHAnsi" w:hAnsiTheme="majorHAnsi"/>
                            <w:color w:val="9BBB59" w:themeColor="accent3"/>
                            <w:sz w:val="18"/>
                            <w:szCs w:val="18"/>
                            <w:u w:val="single"/>
                          </w:rPr>
                        </w:pPr>
                        <w:hyperlink r:id="rId12" w:history="1">
                          <w:r w:rsidR="002356A0" w:rsidRPr="00B40684">
                            <w:rPr>
                              <w:rFonts w:asciiTheme="majorHAnsi" w:hAnsiTheme="majorHAnsi"/>
                              <w:color w:val="9BBB59" w:themeColor="accent3"/>
                              <w:sz w:val="18"/>
                              <w:szCs w:val="18"/>
                              <w:u w:val="single"/>
                            </w:rPr>
                            <w:t>http://wiki.pro-ibiosphere.eu</w:t>
                          </w:r>
                        </w:hyperlink>
                      </w:p>
                    </w:txbxContent>
                  </v:textbox>
                  <w10:wrap type="square"/>
                </v:shape>
              </w:pict>
            </w:r>
          </w:p>
        </w:tc>
      </w:tr>
    </w:tbl>
    <w:p w:rsidR="00B40684" w:rsidRPr="00691765" w:rsidRDefault="00B40684" w:rsidP="00691765">
      <w:pPr>
        <w:widowControl w:val="0"/>
        <w:autoSpaceDE w:val="0"/>
        <w:autoSpaceDN w:val="0"/>
        <w:adjustRightInd w:val="0"/>
        <w:spacing w:after="120"/>
        <w:jc w:val="both"/>
        <w:rPr>
          <w:rFonts w:asciiTheme="majorHAnsi" w:hAnsiTheme="majorHAnsi"/>
          <w:lang w:val="en-GB"/>
        </w:rPr>
      </w:pPr>
    </w:p>
    <w:sectPr w:rsidR="00B40684" w:rsidRPr="00691765" w:rsidSect="00792F69">
      <w:headerReference w:type="default" r:id="rId13"/>
      <w:footerReference w:type="default" r:id="rId14"/>
      <w:pgSz w:w="11900" w:h="16840"/>
      <w:pgMar w:top="462" w:right="1268" w:bottom="993" w:left="1417" w:header="0" w:footer="2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FFE" w:rsidRDefault="006C2FFE" w:rsidP="00736EE5">
      <w:pPr>
        <w:spacing w:line="240" w:lineRule="auto"/>
      </w:pPr>
      <w:r>
        <w:separator/>
      </w:r>
    </w:p>
  </w:endnote>
  <w:endnote w:type="continuationSeparator" w:id="0">
    <w:p w:rsidR="006C2FFE" w:rsidRDefault="006C2FFE" w:rsidP="00736E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Frutiger LT Com 45 Light">
    <w:altName w:val="Times New Roman"/>
    <w:charset w:val="00"/>
    <w:family w:val="auto"/>
    <w:pitch w:val="default"/>
    <w:sig w:usb0="00000000" w:usb1="00000000" w:usb2="00000000" w:usb3="00000000" w:csb0="00000000" w:csb1="00000000"/>
  </w:font>
  <w:font w:name="Lucida Grande">
    <w:charset w:val="00"/>
    <w:family w:val="auto"/>
    <w:pitch w:val="variable"/>
    <w:sig w:usb0="E1000AEF" w:usb1="5000A1FF" w:usb2="00000000" w:usb3="00000000" w:csb0="000001BF" w:csb1="00000000"/>
  </w:font>
  <w:font w:name="FrutigerLTCom-Light">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ÇΩ∏ˇøﬁ‡Õ">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A0" w:rsidRPr="00736EE5" w:rsidRDefault="002356A0" w:rsidP="00736EE5">
    <w:pPr>
      <w:pStyle w:val="Footer"/>
      <w:jc w:val="center"/>
      <w:rPr>
        <w:i/>
        <w:color w:val="808080"/>
        <w:sz w:val="18"/>
        <w:lang w:val="en-US"/>
      </w:rPr>
    </w:pPr>
    <w:r>
      <w:rPr>
        <w:i/>
        <w:noProof/>
        <w:color w:val="808080"/>
        <w:sz w:val="18"/>
        <w:lang w:val="en-US" w:eastAsia="en-US"/>
      </w:rPr>
      <w:drawing>
        <wp:inline distT="0" distB="0" distL="0" distR="0">
          <wp:extent cx="4013631" cy="381000"/>
          <wp:effectExtent l="0" t="0" r="0" b="0"/>
          <wp:docPr id="6" name="Image 1" descr="stephaniemorales:Desktop:Partners_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aniemorales:Desktop:Partners_IMG.png"/>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t="7522" b="7764"/>
                  <a:stretch/>
                </pic:blipFill>
                <pic:spPr bwMode="auto">
                  <a:xfrm>
                    <a:off x="0" y="0"/>
                    <a:ext cx="4029997" cy="38255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FFE" w:rsidRDefault="006C2FFE" w:rsidP="00736EE5">
      <w:pPr>
        <w:spacing w:line="240" w:lineRule="auto"/>
      </w:pPr>
      <w:r>
        <w:separator/>
      </w:r>
    </w:p>
  </w:footnote>
  <w:footnote w:type="continuationSeparator" w:id="0">
    <w:p w:rsidR="006C2FFE" w:rsidRDefault="006C2FFE" w:rsidP="00736E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2130"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94"/>
      <w:gridCol w:w="236"/>
    </w:tblGrid>
    <w:tr w:rsidR="002356A0" w:rsidTr="00792F69">
      <w:trPr>
        <w:trHeight w:val="2127"/>
      </w:trPr>
      <w:tc>
        <w:tcPr>
          <w:tcW w:w="11908" w:type="dxa"/>
        </w:tcPr>
        <w:p w:rsidR="002356A0" w:rsidRDefault="00650A5D" w:rsidP="00B07E56">
          <w:pPr>
            <w:pStyle w:val="Header"/>
            <w:ind w:left="-103"/>
          </w:pPr>
          <w:r w:rsidRPr="00650A5D">
            <w:rPr>
              <w:noProof/>
              <w:lang w:val="fr-FR"/>
            </w:rPr>
            <w:pict>
              <v:shapetype id="_x0000_t202" coordsize="21600,21600" o:spt="202" path="m,l,21600r21600,l21600,xe">
                <v:stroke joinstyle="miter"/>
                <v:path gradientshapeok="t" o:connecttype="rect"/>
              </v:shapetype>
              <v:shape id="Zone de texte 4" o:spid="_x0000_s2049" type="#_x0000_t202" style="position:absolute;left:0;text-align:left;margin-left:29.5pt;margin-top:5.65pt;width:522pt;height:18pt;z-index:251663360;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" filled="f" stroked="f">
                <v:textbox>
                  <w:txbxContent>
                    <w:p w:rsidR="002356A0" w:rsidRPr="00CB5B4F" w:rsidRDefault="002356A0" w:rsidP="00FF5ACA">
                      <w:pPr>
                        <w:jc w:val="center"/>
                        <w:rPr>
                          <w:rFonts w:asciiTheme="majorHAnsi" w:hAnsiTheme="majorHAnsi"/>
                          <w:b/>
                          <w:color w:val="A6A6A6" w:themeColor="background1" w:themeShade="A6"/>
                        </w:rPr>
                      </w:pPr>
                      <w:r w:rsidRPr="00CB5B4F">
                        <w:rPr>
                          <w:rFonts w:asciiTheme="majorHAnsi" w:hAnsiTheme="majorHAnsi"/>
                          <w:b/>
                          <w:color w:val="A6A6A6" w:themeColor="background1" w:themeShade="A6"/>
                        </w:rPr>
                        <w:t>Press Release --- Press Release --- Press Release --- Press Release --- Press Release --- Press Release --- Press Release</w:t>
                      </w:r>
                    </w:p>
                  </w:txbxContent>
                </v:textbox>
              </v:shape>
            </w:pict>
          </w:r>
          <w:r w:rsidR="002356A0">
            <w:rPr>
              <w:noProof/>
              <w:lang w:val="en-US" w:eastAsia="en-US"/>
            </w:rPr>
            <w:drawing>
              <wp:inline distT="0" distB="0" distL="0" distR="0">
                <wp:extent cx="7541260" cy="1209040"/>
                <wp:effectExtent l="0" t="0" r="2540" b="10160"/>
                <wp:docPr id="2" name="Image 2" descr="4-Equipes-projets:PRO- iBIOSPHERE:WP5_Dissemination:Materials:Banner:Large:Pro-iBiosphere-banner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Equipes-projets:PRO- iBIOSPHERE:WP5_Dissemination:Materials:Banner:Large:Pro-iBiosphere-banner_large.jpg"/>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t="6450" b="16760"/>
                        <a:stretch/>
                      </pic:blipFill>
                      <pic:spPr bwMode="auto">
                        <a:xfrm>
                          <a:off x="0" y="0"/>
                          <a:ext cx="7545942" cy="12097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r w:rsidR="002356A0">
            <w:rPr>
              <w:noProof/>
              <w:lang w:val="en-US" w:eastAsia="en-US"/>
            </w:rPr>
            <w:drawing>
              <wp:anchor distT="0" distB="0" distL="114300" distR="114300" simplePos="0" relativeHeight="251662336" behindDoc="0" locked="0" layoutInCell="1" allowOverlap="1">
                <wp:simplePos x="0" y="0"/>
                <wp:positionH relativeFrom="column">
                  <wp:posOffset>5143500</wp:posOffset>
                </wp:positionH>
                <wp:positionV relativeFrom="paragraph">
                  <wp:posOffset>-638175</wp:posOffset>
                </wp:positionV>
                <wp:extent cx="380365" cy="367030"/>
                <wp:effectExtent l="0" t="0" r="635" b="0"/>
                <wp:wrapNone/>
                <wp:docPr id="3" name="Image 3" descr="4-Equipes-projets:PRO- iBIOSPHERE:WP5_Dissemination:Materials:IMG:Nature:Icons:feuille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Equipes-projets:PRO- iBIOSPHERE:WP5_Dissemination:Materials:IMG:Nature:Icons:feuille_icon.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80365" cy="367030"/>
                        </a:xfrm>
                        <a:prstGeom prst="rect">
                          <a:avLst/>
                        </a:prstGeom>
                        <a:noFill/>
                        <a:ln>
                          <a:noFill/>
                        </a:ln>
                      </pic:spPr>
                    </pic:pic>
                  </a:graphicData>
                </a:graphic>
              </wp:anchor>
            </w:drawing>
          </w:r>
        </w:p>
      </w:tc>
      <w:tc>
        <w:tcPr>
          <w:tcW w:w="222" w:type="dxa"/>
        </w:tcPr>
        <w:p w:rsidR="002356A0" w:rsidRPr="002A5DE6" w:rsidRDefault="002356A0" w:rsidP="002A5DE6">
          <w:pPr>
            <w:pStyle w:val="Header"/>
            <w:ind w:left="34"/>
            <w:jc w:val="right"/>
            <w:rPr>
              <w:sz w:val="16"/>
              <w:szCs w:val="16"/>
            </w:rPr>
          </w:pPr>
        </w:p>
      </w:tc>
    </w:tr>
  </w:tbl>
  <w:p w:rsidR="002356A0" w:rsidRPr="002410ED" w:rsidRDefault="002356A0" w:rsidP="002410ED">
    <w:pPr>
      <w:pStyle w:val="Header"/>
      <w:rPr>
        <w:color w:val="808080" w:themeColor="background1" w:themeShade="80"/>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8pt;height:31.2pt" o:bullet="t">
        <v:imagedata r:id="rId1" o:title="Arrows_1"/>
      </v:shape>
    </w:pict>
  </w:numPicBullet>
  <w:numPicBullet w:numPicBulletId="1">
    <w:pict>
      <v:shape id="_x0000_i1029" type="#_x0000_t75" style="width:3in;height:3in" o:bullet="t">
        <v:imagedata r:id="rId2" o:title="point-vert"/>
      </v:shape>
    </w:pict>
  </w:numPicBullet>
  <w:abstractNum w:abstractNumId="0">
    <w:nsid w:val="2ABE7923"/>
    <w:multiLevelType w:val="hybridMultilevel"/>
    <w:tmpl w:val="1DF4A170"/>
    <w:lvl w:ilvl="0" w:tplc="CBB80F4E">
      <w:start w:val="1"/>
      <w:numFmt w:val="decimal"/>
      <w:lvlText w:val="%1."/>
      <w:lvlJc w:val="left"/>
      <w:pPr>
        <w:ind w:left="720" w:hanging="360"/>
      </w:pPr>
      <w:rPr>
        <w:rFonts w:hint="default"/>
        <w:color w:val="0EB3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25D1B7B"/>
    <w:multiLevelType w:val="hybridMultilevel"/>
    <w:tmpl w:val="C7BE81AC"/>
    <w:lvl w:ilvl="0" w:tplc="8A80E4B6">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B153A00"/>
    <w:multiLevelType w:val="hybridMultilevel"/>
    <w:tmpl w:val="A6C690F4"/>
    <w:lvl w:ilvl="0" w:tplc="569AA328">
      <w:start w:val="1"/>
      <w:numFmt w:val="bullet"/>
      <w:lvlText w:val=""/>
      <w:lvlPicBulletId w:val="1"/>
      <w:lvlJc w:val="left"/>
      <w:pPr>
        <w:ind w:left="360" w:hanging="360"/>
      </w:pPr>
      <w:rPr>
        <w:rFonts w:ascii="Symbol" w:hAnsi="Symbol" w:hint="default"/>
        <w:color w:val="9BBB59" w:themeColor="accent3"/>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653F7F7A"/>
    <w:multiLevelType w:val="hybridMultilevel"/>
    <w:tmpl w:val="A2A87A38"/>
    <w:lvl w:ilvl="0" w:tplc="2A1860E2">
      <w:start w:val="1"/>
      <w:numFmt w:val="bullet"/>
      <w:lvlText w:val=""/>
      <w:lvlPicBulletId w:val="1"/>
      <w:lvlJc w:val="left"/>
      <w:pPr>
        <w:ind w:left="720" w:hanging="360"/>
      </w:pPr>
      <w:rPr>
        <w:rFonts w:ascii="Symbol" w:hAnsi="Symbol" w:hint="default"/>
        <w:color w:val="9BBB59" w:themeColor="accent3"/>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E84567"/>
    <w:multiLevelType w:val="hybridMultilevel"/>
    <w:tmpl w:val="823E0C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72D807A2"/>
    <w:multiLevelType w:val="hybridMultilevel"/>
    <w:tmpl w:val="9ED27A96"/>
    <w:lvl w:ilvl="0" w:tplc="CBB80F4E">
      <w:start w:val="1"/>
      <w:numFmt w:val="decimal"/>
      <w:lvlText w:val="%1."/>
      <w:lvlJc w:val="left"/>
      <w:pPr>
        <w:ind w:left="720" w:hanging="360"/>
      </w:pPr>
      <w:rPr>
        <w:rFonts w:hint="default"/>
        <w:color w:val="0EB3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6C00795"/>
    <w:multiLevelType w:val="hybridMultilevel"/>
    <w:tmpl w:val="06C039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9"/>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736EE5"/>
    <w:rsid w:val="000025D1"/>
    <w:rsid w:val="00005C4D"/>
    <w:rsid w:val="0003641F"/>
    <w:rsid w:val="000454D2"/>
    <w:rsid w:val="0005772C"/>
    <w:rsid w:val="000E1B1E"/>
    <w:rsid w:val="00133375"/>
    <w:rsid w:val="00204396"/>
    <w:rsid w:val="00222E1E"/>
    <w:rsid w:val="002356A0"/>
    <w:rsid w:val="002410ED"/>
    <w:rsid w:val="00246E62"/>
    <w:rsid w:val="002809E3"/>
    <w:rsid w:val="00293FDB"/>
    <w:rsid w:val="002A5DE6"/>
    <w:rsid w:val="002D513E"/>
    <w:rsid w:val="003052A5"/>
    <w:rsid w:val="00322665"/>
    <w:rsid w:val="003266D6"/>
    <w:rsid w:val="00394A7E"/>
    <w:rsid w:val="003E76DA"/>
    <w:rsid w:val="00483881"/>
    <w:rsid w:val="0048648A"/>
    <w:rsid w:val="00495EEC"/>
    <w:rsid w:val="004A1ABF"/>
    <w:rsid w:val="004A1F0F"/>
    <w:rsid w:val="004C29F0"/>
    <w:rsid w:val="005628B5"/>
    <w:rsid w:val="00586BA8"/>
    <w:rsid w:val="00594FF4"/>
    <w:rsid w:val="005D1871"/>
    <w:rsid w:val="005E4225"/>
    <w:rsid w:val="00603915"/>
    <w:rsid w:val="00650A5D"/>
    <w:rsid w:val="00681C9E"/>
    <w:rsid w:val="00691765"/>
    <w:rsid w:val="00694206"/>
    <w:rsid w:val="006C2FFE"/>
    <w:rsid w:val="006F488E"/>
    <w:rsid w:val="00712503"/>
    <w:rsid w:val="00736EE5"/>
    <w:rsid w:val="00747FFE"/>
    <w:rsid w:val="00755648"/>
    <w:rsid w:val="007616C1"/>
    <w:rsid w:val="0076621E"/>
    <w:rsid w:val="00792F69"/>
    <w:rsid w:val="007A1793"/>
    <w:rsid w:val="007B02CD"/>
    <w:rsid w:val="007D35A1"/>
    <w:rsid w:val="007D37EB"/>
    <w:rsid w:val="007E74C7"/>
    <w:rsid w:val="008258D6"/>
    <w:rsid w:val="00835056"/>
    <w:rsid w:val="00836AD7"/>
    <w:rsid w:val="008442B2"/>
    <w:rsid w:val="00853E8C"/>
    <w:rsid w:val="0086212B"/>
    <w:rsid w:val="00877B5B"/>
    <w:rsid w:val="00883200"/>
    <w:rsid w:val="008D2E84"/>
    <w:rsid w:val="00913747"/>
    <w:rsid w:val="00976F12"/>
    <w:rsid w:val="009920B3"/>
    <w:rsid w:val="009939AB"/>
    <w:rsid w:val="009D38C5"/>
    <w:rsid w:val="009F1841"/>
    <w:rsid w:val="00A134DA"/>
    <w:rsid w:val="00AA415C"/>
    <w:rsid w:val="00B07E56"/>
    <w:rsid w:val="00B40684"/>
    <w:rsid w:val="00BC7B6C"/>
    <w:rsid w:val="00BF76A3"/>
    <w:rsid w:val="00C51346"/>
    <w:rsid w:val="00C568C4"/>
    <w:rsid w:val="00C86A37"/>
    <w:rsid w:val="00CB5B4F"/>
    <w:rsid w:val="00CD3A70"/>
    <w:rsid w:val="00D06399"/>
    <w:rsid w:val="00D21E84"/>
    <w:rsid w:val="00D34F8B"/>
    <w:rsid w:val="00D71000"/>
    <w:rsid w:val="00D7527F"/>
    <w:rsid w:val="00D85049"/>
    <w:rsid w:val="00DA25E5"/>
    <w:rsid w:val="00DB7CB9"/>
    <w:rsid w:val="00DF3245"/>
    <w:rsid w:val="00E23C47"/>
    <w:rsid w:val="00E374F0"/>
    <w:rsid w:val="00E470AE"/>
    <w:rsid w:val="00E56F86"/>
    <w:rsid w:val="00ED0527"/>
    <w:rsid w:val="00EE5FDC"/>
    <w:rsid w:val="00EF7817"/>
    <w:rsid w:val="00F03894"/>
    <w:rsid w:val="00F45F6A"/>
    <w:rsid w:val="00F869DD"/>
    <w:rsid w:val="00FC5801"/>
    <w:rsid w:val="00FD0312"/>
    <w:rsid w:val="00FF5ACA"/>
    <w:rsid w:val="00FF7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EE5"/>
    <w:pPr>
      <w:spacing w:line="200" w:lineRule="atLeast"/>
    </w:pPr>
    <w:rPr>
      <w:rFonts w:ascii="Frutiger LT Com 45 Light" w:eastAsia="Times New Roman" w:hAnsi="Frutiger LT Com 45 Light"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EE5"/>
    <w:pPr>
      <w:tabs>
        <w:tab w:val="center" w:pos="4536"/>
        <w:tab w:val="right" w:pos="9072"/>
      </w:tabs>
      <w:spacing w:line="240" w:lineRule="auto"/>
    </w:pPr>
    <w:rPr>
      <w:rFonts w:asciiTheme="minorHAnsi" w:eastAsiaTheme="minorEastAsia" w:hAnsiTheme="minorHAnsi" w:cstheme="minorBidi"/>
      <w:sz w:val="24"/>
      <w:szCs w:val="24"/>
      <w:lang w:val="en-GB" w:eastAsia="fr-FR"/>
    </w:rPr>
  </w:style>
  <w:style w:type="character" w:customStyle="1" w:styleId="HeaderChar">
    <w:name w:val="Header Char"/>
    <w:basedOn w:val="DefaultParagraphFont"/>
    <w:link w:val="Header"/>
    <w:uiPriority w:val="99"/>
    <w:rsid w:val="00736EE5"/>
    <w:rPr>
      <w:lang w:val="en-GB"/>
    </w:rPr>
  </w:style>
  <w:style w:type="paragraph" w:styleId="Footer">
    <w:name w:val="footer"/>
    <w:basedOn w:val="Normal"/>
    <w:link w:val="FooterChar"/>
    <w:uiPriority w:val="99"/>
    <w:unhideWhenUsed/>
    <w:rsid w:val="00736EE5"/>
    <w:pPr>
      <w:tabs>
        <w:tab w:val="center" w:pos="4536"/>
        <w:tab w:val="right" w:pos="9072"/>
      </w:tabs>
      <w:spacing w:line="240" w:lineRule="auto"/>
    </w:pPr>
    <w:rPr>
      <w:rFonts w:asciiTheme="minorHAnsi" w:eastAsiaTheme="minorEastAsia" w:hAnsiTheme="minorHAnsi" w:cstheme="minorBidi"/>
      <w:sz w:val="24"/>
      <w:szCs w:val="24"/>
      <w:lang w:val="en-GB" w:eastAsia="fr-FR"/>
    </w:rPr>
  </w:style>
  <w:style w:type="character" w:customStyle="1" w:styleId="FooterChar">
    <w:name w:val="Footer Char"/>
    <w:basedOn w:val="DefaultParagraphFont"/>
    <w:link w:val="Footer"/>
    <w:uiPriority w:val="99"/>
    <w:rsid w:val="00736EE5"/>
    <w:rPr>
      <w:lang w:val="en-GB"/>
    </w:rPr>
  </w:style>
  <w:style w:type="paragraph" w:styleId="BalloonText">
    <w:name w:val="Balloon Text"/>
    <w:basedOn w:val="Normal"/>
    <w:link w:val="BalloonTextChar"/>
    <w:uiPriority w:val="99"/>
    <w:semiHidden/>
    <w:unhideWhenUsed/>
    <w:rsid w:val="00736EE5"/>
    <w:pPr>
      <w:spacing w:line="240" w:lineRule="auto"/>
    </w:pPr>
    <w:rPr>
      <w:rFonts w:ascii="Lucida Grande" w:eastAsiaTheme="minorEastAsia" w:hAnsi="Lucida Grande" w:cs="Lucida Grande"/>
      <w:sz w:val="18"/>
      <w:szCs w:val="18"/>
      <w:lang w:val="en-GB" w:eastAsia="fr-FR"/>
    </w:rPr>
  </w:style>
  <w:style w:type="character" w:customStyle="1" w:styleId="BalloonTextChar">
    <w:name w:val="Balloon Text Char"/>
    <w:basedOn w:val="DefaultParagraphFont"/>
    <w:link w:val="BalloonText"/>
    <w:uiPriority w:val="99"/>
    <w:semiHidden/>
    <w:rsid w:val="00736EE5"/>
    <w:rPr>
      <w:rFonts w:ascii="Lucida Grande" w:hAnsi="Lucida Grande" w:cs="Lucida Grande"/>
      <w:sz w:val="18"/>
      <w:szCs w:val="18"/>
      <w:lang w:val="en-GB"/>
    </w:rPr>
  </w:style>
  <w:style w:type="paragraph" w:customStyle="1" w:styleId="Z-Bearbeiterangaben">
    <w:name w:val="Z- Bearbeiterangaben"/>
    <w:rsid w:val="00736EE5"/>
    <w:pPr>
      <w:framePr w:wrap="around" w:vAnchor="page" w:hAnchor="page" w:x="8052" w:y="2156"/>
      <w:autoSpaceDE w:val="0"/>
      <w:autoSpaceDN w:val="0"/>
      <w:adjustRightInd w:val="0"/>
      <w:spacing w:line="220" w:lineRule="atLeast"/>
    </w:pPr>
    <w:rPr>
      <w:rFonts w:ascii="Frutiger LT Com 45 Light" w:eastAsia="Times New Roman" w:hAnsi="Frutiger LT Com 45 Light" w:cs="FrutigerLTCom-Light"/>
      <w:sz w:val="18"/>
      <w:szCs w:val="18"/>
      <w:lang w:val="de-DE" w:eastAsia="de-DE"/>
    </w:rPr>
  </w:style>
  <w:style w:type="paragraph" w:customStyle="1" w:styleId="Z-Fensterzeile">
    <w:name w:val="Z-Fensterzeile"/>
    <w:rsid w:val="00736EE5"/>
    <w:pPr>
      <w:framePr w:wrap="around" w:vAnchor="page" w:hAnchor="margin" w:y="2723"/>
      <w:spacing w:line="200" w:lineRule="atLeast"/>
    </w:pPr>
    <w:rPr>
      <w:rFonts w:ascii="Frutiger LT Com 45 Light" w:eastAsia="Times New Roman" w:hAnsi="Frutiger LT Com 45 Light" w:cs="FrutigerLTCom-Light"/>
      <w:sz w:val="14"/>
      <w:szCs w:val="14"/>
      <w:lang w:val="de-DE" w:eastAsia="de-DE"/>
    </w:rPr>
  </w:style>
  <w:style w:type="paragraph" w:customStyle="1" w:styleId="Z-Datum">
    <w:name w:val="Z-Datum"/>
    <w:basedOn w:val="Normal"/>
    <w:next w:val="Normal"/>
    <w:rsid w:val="00736EE5"/>
    <w:pPr>
      <w:tabs>
        <w:tab w:val="left" w:pos="1729"/>
        <w:tab w:val="left" w:pos="4253"/>
        <w:tab w:val="left" w:pos="6917"/>
      </w:tabs>
      <w:spacing w:after="450" w:line="240" w:lineRule="atLeast"/>
    </w:pPr>
    <w:rPr>
      <w:noProof/>
    </w:rPr>
  </w:style>
  <w:style w:type="paragraph" w:customStyle="1" w:styleId="Z-Ort">
    <w:name w:val="Z-Ort"/>
    <w:basedOn w:val="Normal"/>
    <w:link w:val="Z-OrtZchn"/>
    <w:rsid w:val="00736EE5"/>
    <w:pPr>
      <w:tabs>
        <w:tab w:val="left" w:pos="1729"/>
        <w:tab w:val="left" w:pos="4253"/>
        <w:tab w:val="left" w:pos="6917"/>
      </w:tabs>
      <w:spacing w:line="240" w:lineRule="atLeast"/>
    </w:pPr>
    <w:rPr>
      <w:noProof/>
    </w:rPr>
  </w:style>
  <w:style w:type="character" w:customStyle="1" w:styleId="Z-OrtZchn">
    <w:name w:val="Z-Ort Zchn"/>
    <w:link w:val="Z-Ort"/>
    <w:rsid w:val="00736EE5"/>
    <w:rPr>
      <w:rFonts w:ascii="Frutiger LT Com 45 Light" w:eastAsia="Times New Roman" w:hAnsi="Frutiger LT Com 45 Light" w:cs="Times New Roman"/>
      <w:noProof/>
      <w:sz w:val="20"/>
      <w:szCs w:val="20"/>
      <w:lang w:val="de-DE" w:eastAsia="de-DE"/>
    </w:rPr>
  </w:style>
  <w:style w:type="character" w:styleId="Hyperlink">
    <w:name w:val="Hyperlink"/>
    <w:uiPriority w:val="99"/>
    <w:unhideWhenUsed/>
    <w:rsid w:val="00736EE5"/>
    <w:rPr>
      <w:color w:val="0000FF"/>
      <w:u w:val="single"/>
    </w:rPr>
  </w:style>
  <w:style w:type="table" w:styleId="TableGrid">
    <w:name w:val="Table Grid"/>
    <w:basedOn w:val="TableNormal"/>
    <w:uiPriority w:val="59"/>
    <w:rsid w:val="002A5D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07E56"/>
    <w:rPr>
      <w:color w:val="800080" w:themeColor="followedHyperlink"/>
      <w:u w:val="single"/>
    </w:rPr>
  </w:style>
  <w:style w:type="paragraph" w:styleId="ListParagraph">
    <w:name w:val="List Paragraph"/>
    <w:basedOn w:val="Normal"/>
    <w:uiPriority w:val="34"/>
    <w:qFormat/>
    <w:rsid w:val="00FF5ACA"/>
    <w:pPr>
      <w:spacing w:line="240" w:lineRule="auto"/>
      <w:ind w:left="720"/>
      <w:contextualSpacing/>
    </w:pPr>
    <w:rPr>
      <w:rFonts w:asciiTheme="minorHAnsi" w:eastAsiaTheme="minorEastAsia" w:hAnsiTheme="minorHAnsi" w:cstheme="minorBidi"/>
      <w:sz w:val="24"/>
      <w:szCs w:val="24"/>
      <w:lang w:val="en-US" w:eastAsia="fr-FR"/>
    </w:rPr>
  </w:style>
  <w:style w:type="character" w:customStyle="1" w:styleId="apple-converted-space">
    <w:name w:val="apple-converted-space"/>
    <w:basedOn w:val="DefaultParagraphFont"/>
    <w:rsid w:val="00CB5B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EE5"/>
    <w:pPr>
      <w:spacing w:line="200" w:lineRule="atLeast"/>
    </w:pPr>
    <w:rPr>
      <w:rFonts w:ascii="Frutiger LT Com 45 Light" w:eastAsia="Times New Roman" w:hAnsi="Frutiger LT Com 45 Light" w:cs="Times New Roman"/>
      <w:sz w:val="20"/>
      <w:szCs w:val="20"/>
      <w:lang w:val="de-DE" w:eastAsia="de-D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6EE5"/>
    <w:pPr>
      <w:tabs>
        <w:tab w:val="center" w:pos="4536"/>
        <w:tab w:val="right" w:pos="9072"/>
      </w:tabs>
      <w:spacing w:line="240" w:lineRule="auto"/>
    </w:pPr>
    <w:rPr>
      <w:rFonts w:asciiTheme="minorHAnsi" w:eastAsiaTheme="minorEastAsia" w:hAnsiTheme="minorHAnsi" w:cstheme="minorBidi"/>
      <w:sz w:val="24"/>
      <w:szCs w:val="24"/>
      <w:lang w:val="en-GB" w:eastAsia="fr-FR"/>
    </w:rPr>
  </w:style>
  <w:style w:type="character" w:customStyle="1" w:styleId="En-tteCar">
    <w:name w:val="En-tête Car"/>
    <w:basedOn w:val="Policepardfaut"/>
    <w:link w:val="En-tte"/>
    <w:uiPriority w:val="99"/>
    <w:rsid w:val="00736EE5"/>
    <w:rPr>
      <w:lang w:val="en-GB"/>
    </w:rPr>
  </w:style>
  <w:style w:type="paragraph" w:styleId="Pieddepage">
    <w:name w:val="footer"/>
    <w:basedOn w:val="Normal"/>
    <w:link w:val="PieddepageCar"/>
    <w:uiPriority w:val="99"/>
    <w:unhideWhenUsed/>
    <w:rsid w:val="00736EE5"/>
    <w:pPr>
      <w:tabs>
        <w:tab w:val="center" w:pos="4536"/>
        <w:tab w:val="right" w:pos="9072"/>
      </w:tabs>
      <w:spacing w:line="240" w:lineRule="auto"/>
    </w:pPr>
    <w:rPr>
      <w:rFonts w:asciiTheme="minorHAnsi" w:eastAsiaTheme="minorEastAsia" w:hAnsiTheme="minorHAnsi" w:cstheme="minorBidi"/>
      <w:sz w:val="24"/>
      <w:szCs w:val="24"/>
      <w:lang w:val="en-GB" w:eastAsia="fr-FR"/>
    </w:rPr>
  </w:style>
  <w:style w:type="character" w:customStyle="1" w:styleId="PieddepageCar">
    <w:name w:val="Pied de page Car"/>
    <w:basedOn w:val="Policepardfaut"/>
    <w:link w:val="Pieddepage"/>
    <w:uiPriority w:val="99"/>
    <w:rsid w:val="00736EE5"/>
    <w:rPr>
      <w:lang w:val="en-GB"/>
    </w:rPr>
  </w:style>
  <w:style w:type="paragraph" w:styleId="Textedebulles">
    <w:name w:val="Balloon Text"/>
    <w:basedOn w:val="Normal"/>
    <w:link w:val="TextedebullesCar"/>
    <w:uiPriority w:val="99"/>
    <w:semiHidden/>
    <w:unhideWhenUsed/>
    <w:rsid w:val="00736EE5"/>
    <w:pPr>
      <w:spacing w:line="240" w:lineRule="auto"/>
    </w:pPr>
    <w:rPr>
      <w:rFonts w:ascii="Lucida Grande" w:eastAsiaTheme="minorEastAsia" w:hAnsi="Lucida Grande" w:cs="Lucida Grande"/>
      <w:sz w:val="18"/>
      <w:szCs w:val="18"/>
      <w:lang w:val="en-GB" w:eastAsia="fr-FR"/>
    </w:rPr>
  </w:style>
  <w:style w:type="character" w:customStyle="1" w:styleId="TextedebullesCar">
    <w:name w:val="Texte de bulles Car"/>
    <w:basedOn w:val="Policepardfaut"/>
    <w:link w:val="Textedebulles"/>
    <w:uiPriority w:val="99"/>
    <w:semiHidden/>
    <w:rsid w:val="00736EE5"/>
    <w:rPr>
      <w:rFonts w:ascii="Lucida Grande" w:hAnsi="Lucida Grande" w:cs="Lucida Grande"/>
      <w:sz w:val="18"/>
      <w:szCs w:val="18"/>
      <w:lang w:val="en-GB"/>
    </w:rPr>
  </w:style>
  <w:style w:type="paragraph" w:customStyle="1" w:styleId="Z-Bearbeiterangaben">
    <w:name w:val="Z- Bearbeiterangaben"/>
    <w:rsid w:val="00736EE5"/>
    <w:pPr>
      <w:framePr w:wrap="around" w:vAnchor="page" w:hAnchor="page" w:x="8052" w:y="2156"/>
      <w:autoSpaceDE w:val="0"/>
      <w:autoSpaceDN w:val="0"/>
      <w:adjustRightInd w:val="0"/>
      <w:spacing w:line="220" w:lineRule="atLeast"/>
    </w:pPr>
    <w:rPr>
      <w:rFonts w:ascii="Frutiger LT Com 45 Light" w:eastAsia="Times New Roman" w:hAnsi="Frutiger LT Com 45 Light" w:cs="FrutigerLTCom-Light"/>
      <w:sz w:val="18"/>
      <w:szCs w:val="18"/>
      <w:lang w:val="de-DE" w:eastAsia="de-DE"/>
    </w:rPr>
  </w:style>
  <w:style w:type="paragraph" w:customStyle="1" w:styleId="Z-Fensterzeile">
    <w:name w:val="Z-Fensterzeile"/>
    <w:rsid w:val="00736EE5"/>
    <w:pPr>
      <w:framePr w:wrap="around" w:vAnchor="page" w:hAnchor="margin" w:y="2723"/>
      <w:spacing w:line="200" w:lineRule="atLeast"/>
    </w:pPr>
    <w:rPr>
      <w:rFonts w:ascii="Frutiger LT Com 45 Light" w:eastAsia="Times New Roman" w:hAnsi="Frutiger LT Com 45 Light" w:cs="FrutigerLTCom-Light"/>
      <w:sz w:val="14"/>
      <w:szCs w:val="14"/>
      <w:lang w:val="de-DE" w:eastAsia="de-DE"/>
    </w:rPr>
  </w:style>
  <w:style w:type="paragraph" w:customStyle="1" w:styleId="Z-Datum">
    <w:name w:val="Z-Datum"/>
    <w:basedOn w:val="Normal"/>
    <w:next w:val="Normal"/>
    <w:rsid w:val="00736EE5"/>
    <w:pPr>
      <w:tabs>
        <w:tab w:val="left" w:pos="1729"/>
        <w:tab w:val="left" w:pos="4253"/>
        <w:tab w:val="left" w:pos="6917"/>
      </w:tabs>
      <w:spacing w:after="450" w:line="240" w:lineRule="atLeast"/>
    </w:pPr>
    <w:rPr>
      <w:noProof/>
    </w:rPr>
  </w:style>
  <w:style w:type="paragraph" w:customStyle="1" w:styleId="Z-Ort">
    <w:name w:val="Z-Ort"/>
    <w:basedOn w:val="Normal"/>
    <w:link w:val="Z-OrtZchn"/>
    <w:rsid w:val="00736EE5"/>
    <w:pPr>
      <w:tabs>
        <w:tab w:val="left" w:pos="1729"/>
        <w:tab w:val="left" w:pos="4253"/>
        <w:tab w:val="left" w:pos="6917"/>
      </w:tabs>
      <w:spacing w:line="240" w:lineRule="atLeast"/>
    </w:pPr>
    <w:rPr>
      <w:noProof/>
    </w:rPr>
  </w:style>
  <w:style w:type="character" w:customStyle="1" w:styleId="Z-OrtZchn">
    <w:name w:val="Z-Ort Zchn"/>
    <w:link w:val="Z-Ort"/>
    <w:rsid w:val="00736EE5"/>
    <w:rPr>
      <w:rFonts w:ascii="Frutiger LT Com 45 Light" w:eastAsia="Times New Roman" w:hAnsi="Frutiger LT Com 45 Light" w:cs="Times New Roman"/>
      <w:noProof/>
      <w:sz w:val="20"/>
      <w:szCs w:val="20"/>
      <w:lang w:val="de-DE" w:eastAsia="de-DE"/>
    </w:rPr>
  </w:style>
  <w:style w:type="character" w:styleId="Lienhypertexte">
    <w:name w:val="Hyperlink"/>
    <w:uiPriority w:val="99"/>
    <w:unhideWhenUsed/>
    <w:rsid w:val="00736EE5"/>
    <w:rPr>
      <w:color w:val="0000FF"/>
      <w:u w:val="single"/>
    </w:rPr>
  </w:style>
  <w:style w:type="table" w:styleId="Grille">
    <w:name w:val="Table Grid"/>
    <w:basedOn w:val="TableauNormal"/>
    <w:uiPriority w:val="59"/>
    <w:rsid w:val="002A5D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
    <w:name w:val="FollowedHyperlink"/>
    <w:basedOn w:val="Policepardfaut"/>
    <w:uiPriority w:val="99"/>
    <w:semiHidden/>
    <w:unhideWhenUsed/>
    <w:rsid w:val="00B07E56"/>
    <w:rPr>
      <w:color w:val="800080" w:themeColor="followedHyperlink"/>
      <w:u w:val="single"/>
    </w:rPr>
  </w:style>
  <w:style w:type="paragraph" w:styleId="Paragraphedeliste">
    <w:name w:val="List Paragraph"/>
    <w:basedOn w:val="Normal"/>
    <w:uiPriority w:val="34"/>
    <w:qFormat/>
    <w:rsid w:val="00FF5ACA"/>
    <w:pPr>
      <w:spacing w:line="240" w:lineRule="auto"/>
      <w:ind w:left="720"/>
      <w:contextualSpacing/>
    </w:pPr>
    <w:rPr>
      <w:rFonts w:asciiTheme="minorHAnsi" w:eastAsiaTheme="minorEastAsia" w:hAnsiTheme="minorHAnsi" w:cstheme="minorBidi"/>
      <w:sz w:val="24"/>
      <w:szCs w:val="24"/>
      <w:lang w:val="en-US" w:eastAsia="fr-FR"/>
    </w:rPr>
  </w:style>
  <w:style w:type="character" w:customStyle="1" w:styleId="apple-converted-space">
    <w:name w:val="apple-converted-space"/>
    <w:basedOn w:val="Policepardfaut"/>
    <w:rsid w:val="00CB5B4F"/>
  </w:style>
</w:styles>
</file>

<file path=word/webSettings.xml><?xml version="1.0" encoding="utf-8"?>
<w:webSettings xmlns:r="http://schemas.openxmlformats.org/officeDocument/2006/relationships" xmlns:w="http://schemas.openxmlformats.org/wordprocessingml/2006/main">
  <w:divs>
    <w:div w:id="1519193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iki.pro-ibiosphere.e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ibiosphere.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raya.sierra@naturalis.n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4D440-76E0-4B8C-8F88-F7D932D6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3106</Characters>
  <Application>Microsoft Office Word</Application>
  <DocSecurity>0</DocSecurity>
  <Lines>25</Lines>
  <Paragraphs>7</Paragraphs>
  <ScaleCrop>false</ScaleCrop>
  <Company>Sigma Orionis</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Morales</dc:creator>
  <cp:lastModifiedBy>Pavel Stoev</cp:lastModifiedBy>
  <cp:revision>2</cp:revision>
  <cp:lastPrinted>2012-10-29T14:10:00Z</cp:lastPrinted>
  <dcterms:created xsi:type="dcterms:W3CDTF">2012-11-06T20:39:00Z</dcterms:created>
  <dcterms:modified xsi:type="dcterms:W3CDTF">2012-11-06T20:39:00Z</dcterms:modified>
</cp:coreProperties>
</file>